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562E8" w14:textId="77777777" w:rsidR="00492B04" w:rsidRDefault="00492B04" w:rsidP="00AD3771">
      <w:pPr>
        <w:spacing w:after="0"/>
        <w:sectPr w:rsidR="00492B04" w:rsidSect="00AD377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81"/>
        </w:sectPr>
      </w:pPr>
    </w:p>
    <w:p w14:paraId="008C1FF0" w14:textId="4A4461DB" w:rsidR="00492B04" w:rsidRDefault="00C30418" w:rsidP="00AD3771">
      <w:pPr>
        <w:spacing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2-1-1 San Diego </w:t>
      </w:r>
    </w:p>
    <w:p w14:paraId="375BFFE8" w14:textId="77777777" w:rsidR="00492B04" w:rsidRDefault="00C30418" w:rsidP="00AD3771">
      <w:pPr>
        <w:spacing w:line="240" w:lineRule="auto"/>
        <w:ind w:left="-5"/>
      </w:pPr>
      <w:r>
        <w:t xml:space="preserve">Alpha Project for the Homeless </w:t>
      </w:r>
    </w:p>
    <w:p w14:paraId="2D99E321" w14:textId="77777777" w:rsidR="00492B04" w:rsidRDefault="00C30418" w:rsidP="00AD3771">
      <w:pPr>
        <w:spacing w:line="240" w:lineRule="auto"/>
        <w:ind w:left="-5"/>
      </w:pPr>
      <w:r>
        <w:t xml:space="preserve">Bridge Housing Corporation </w:t>
      </w:r>
    </w:p>
    <w:p w14:paraId="03AB3CB0" w14:textId="77777777" w:rsidR="00492B04" w:rsidRDefault="00C30418" w:rsidP="00AD3771">
      <w:pPr>
        <w:spacing w:line="240" w:lineRule="auto"/>
        <w:ind w:left="-5"/>
      </w:pPr>
      <w:r>
        <w:t xml:space="preserve">Catholic Charities </w:t>
      </w:r>
    </w:p>
    <w:p w14:paraId="5565102E" w14:textId="7C771D2E" w:rsidR="00675B07" w:rsidRDefault="00675B07" w:rsidP="00AD3771">
      <w:pPr>
        <w:spacing w:line="240" w:lineRule="auto"/>
        <w:ind w:left="-5"/>
      </w:pPr>
      <w:r>
        <w:t>City of Chula Vista*</w:t>
      </w:r>
    </w:p>
    <w:p w14:paraId="5B43DB4A" w14:textId="77777777" w:rsidR="00492B04" w:rsidRDefault="00C30418" w:rsidP="00AD3771">
      <w:pPr>
        <w:spacing w:line="240" w:lineRule="auto"/>
        <w:ind w:left="-5"/>
      </w:pPr>
      <w:r>
        <w:t xml:space="preserve">City of Oceanside </w:t>
      </w:r>
    </w:p>
    <w:p w14:paraId="55409E4B" w14:textId="77777777" w:rsidR="00492B04" w:rsidRDefault="00C30418" w:rsidP="00AD3771">
      <w:pPr>
        <w:spacing w:after="12" w:line="240" w:lineRule="auto"/>
        <w:ind w:left="-5"/>
      </w:pPr>
      <w:r>
        <w:t xml:space="preserve">City of San Diego Homeless Outreach </w:t>
      </w:r>
    </w:p>
    <w:p w14:paraId="2B05791E" w14:textId="77777777" w:rsidR="00492B04" w:rsidRDefault="00C30418" w:rsidP="00AD3771">
      <w:pPr>
        <w:spacing w:line="240" w:lineRule="auto"/>
        <w:ind w:left="-5"/>
      </w:pPr>
      <w:r>
        <w:t xml:space="preserve">Team </w:t>
      </w:r>
    </w:p>
    <w:p w14:paraId="443A0F6C" w14:textId="77777777" w:rsidR="00D200B1" w:rsidRDefault="00C30418" w:rsidP="00AD3771">
      <w:pPr>
        <w:spacing w:line="240" w:lineRule="auto"/>
        <w:ind w:left="-5"/>
      </w:pPr>
      <w:r>
        <w:t xml:space="preserve">Community Catalysts of California/ Veteran Community Services </w:t>
      </w:r>
    </w:p>
    <w:p w14:paraId="175314F2" w14:textId="026E72A3" w:rsidR="00492B04" w:rsidRDefault="00C30418" w:rsidP="00AD3771">
      <w:pPr>
        <w:spacing w:line="240" w:lineRule="auto"/>
        <w:ind w:left="-5"/>
      </w:pPr>
      <w:r>
        <w:t xml:space="preserve">Community Housing Works </w:t>
      </w:r>
    </w:p>
    <w:p w14:paraId="69574248" w14:textId="77777777" w:rsidR="00492B04" w:rsidRDefault="00C30418" w:rsidP="00AD3771">
      <w:pPr>
        <w:spacing w:line="240" w:lineRule="auto"/>
        <w:ind w:left="-5"/>
      </w:pPr>
      <w:r>
        <w:t xml:space="preserve">Community Resource Center </w:t>
      </w:r>
    </w:p>
    <w:p w14:paraId="5396B11A" w14:textId="77777777" w:rsidR="00492B04" w:rsidRDefault="00C30418" w:rsidP="00AD3771">
      <w:pPr>
        <w:spacing w:line="240" w:lineRule="auto"/>
        <w:ind w:left="-5"/>
      </w:pPr>
      <w:r>
        <w:t xml:space="preserve">Community Research Foundation </w:t>
      </w:r>
    </w:p>
    <w:p w14:paraId="57151054" w14:textId="12BA2904" w:rsidR="00492B04" w:rsidRDefault="009602E7" w:rsidP="00AD3771">
      <w:pPr>
        <w:spacing w:line="240" w:lineRule="auto"/>
        <w:ind w:left="-5"/>
      </w:pPr>
      <w:r>
        <w:t>Community Through Hope</w:t>
      </w:r>
      <w:r w:rsidR="00C30418">
        <w:t xml:space="preserve"> </w:t>
      </w:r>
    </w:p>
    <w:p w14:paraId="5E205735" w14:textId="77777777" w:rsidR="00492B04" w:rsidRDefault="00C30418" w:rsidP="00AD3771">
      <w:pPr>
        <w:spacing w:line="240" w:lineRule="auto"/>
        <w:ind w:left="-5"/>
      </w:pPr>
      <w:r>
        <w:t xml:space="preserve">ConAm Management </w:t>
      </w:r>
    </w:p>
    <w:p w14:paraId="6A8DCD66" w14:textId="3C4CF256" w:rsidR="00B31BDE" w:rsidRDefault="00B31BDE" w:rsidP="00AD3771">
      <w:pPr>
        <w:spacing w:line="240" w:lineRule="auto"/>
        <w:ind w:left="-5"/>
      </w:pPr>
      <w:r>
        <w:t>County Child Welfare Services*</w:t>
      </w:r>
    </w:p>
    <w:p w14:paraId="19BE6D4A" w14:textId="77777777" w:rsidR="00492B04" w:rsidRDefault="00C30418" w:rsidP="00AD3771">
      <w:pPr>
        <w:spacing w:after="12" w:line="240" w:lineRule="auto"/>
        <w:ind w:left="-5"/>
      </w:pPr>
      <w:r>
        <w:t xml:space="preserve">County of San Diego Health and  </w:t>
      </w:r>
    </w:p>
    <w:p w14:paraId="39736BFA" w14:textId="77777777" w:rsidR="00492B04" w:rsidRDefault="00C30418" w:rsidP="00AD3771">
      <w:pPr>
        <w:spacing w:line="240" w:lineRule="auto"/>
        <w:ind w:left="-5"/>
      </w:pPr>
      <w:r>
        <w:t xml:space="preserve">Human Services Agency </w:t>
      </w:r>
    </w:p>
    <w:p w14:paraId="1C022339" w14:textId="77777777" w:rsidR="00492B04" w:rsidRDefault="00C30418" w:rsidP="00AD3771">
      <w:pPr>
        <w:spacing w:line="240" w:lineRule="auto"/>
        <w:ind w:left="-5"/>
      </w:pPr>
      <w:r>
        <w:t xml:space="preserve">Crisis House </w:t>
      </w:r>
    </w:p>
    <w:p w14:paraId="190E0D8A" w14:textId="77777777" w:rsidR="00492B04" w:rsidRDefault="00C30418" w:rsidP="00AD3771">
      <w:pPr>
        <w:spacing w:after="12" w:line="240" w:lineRule="auto"/>
        <w:ind w:left="-5"/>
      </w:pPr>
      <w:r>
        <w:t xml:space="preserve">Department of Housing and Urban </w:t>
      </w:r>
    </w:p>
    <w:p w14:paraId="4B2A13B7" w14:textId="77777777" w:rsidR="00492B04" w:rsidRDefault="00C30418" w:rsidP="00AD3771">
      <w:pPr>
        <w:spacing w:line="240" w:lineRule="auto"/>
        <w:ind w:left="-5"/>
      </w:pPr>
      <w:r>
        <w:t xml:space="preserve">Development and its contractors </w:t>
      </w:r>
    </w:p>
    <w:p w14:paraId="2843303E" w14:textId="54695D40" w:rsidR="00492B04" w:rsidRDefault="009602E7" w:rsidP="00AD3771">
      <w:pPr>
        <w:spacing w:line="240" w:lineRule="auto"/>
        <w:ind w:left="-5"/>
      </w:pPr>
      <w:r>
        <w:t>Doors of Change</w:t>
      </w:r>
      <w:r w:rsidR="00C30418">
        <w:t xml:space="preserve"> </w:t>
      </w:r>
    </w:p>
    <w:p w14:paraId="349E8F6B" w14:textId="77777777" w:rsidR="00492B04" w:rsidRDefault="00C30418" w:rsidP="00AD3771">
      <w:pPr>
        <w:spacing w:line="240" w:lineRule="auto"/>
        <w:ind w:left="-5"/>
      </w:pPr>
      <w:r>
        <w:t xml:space="preserve">Downtown San Diego Partnership </w:t>
      </w:r>
    </w:p>
    <w:p w14:paraId="41F0CDFE" w14:textId="77777777" w:rsidR="00492B04" w:rsidRDefault="00C30418" w:rsidP="00AD3771">
      <w:pPr>
        <w:spacing w:line="240" w:lineRule="auto"/>
        <w:ind w:left="-5"/>
      </w:pPr>
      <w:r>
        <w:t xml:space="preserve">Dreams for Change </w:t>
      </w:r>
    </w:p>
    <w:p w14:paraId="4E1B661C" w14:textId="77777777" w:rsidR="00492B04" w:rsidRDefault="00C30418" w:rsidP="00AD3771">
      <w:pPr>
        <w:spacing w:line="240" w:lineRule="auto"/>
        <w:ind w:left="-5"/>
      </w:pPr>
      <w:r>
        <w:t xml:space="preserve">East County Transitional Living Center </w:t>
      </w:r>
    </w:p>
    <w:p w14:paraId="0C291C0A" w14:textId="77777777" w:rsidR="00492B04" w:rsidRDefault="00C30418" w:rsidP="00AD3771">
      <w:pPr>
        <w:spacing w:line="240" w:lineRule="auto"/>
        <w:ind w:left="-5"/>
      </w:pPr>
      <w:r>
        <w:t xml:space="preserve">Episcopal Community Services </w:t>
      </w:r>
    </w:p>
    <w:p w14:paraId="62309255" w14:textId="77777777" w:rsidR="00D200B1" w:rsidRDefault="00C30418" w:rsidP="00AD3771">
      <w:pPr>
        <w:spacing w:line="240" w:lineRule="auto"/>
        <w:ind w:left="-5"/>
      </w:pPr>
      <w:r>
        <w:t xml:space="preserve">Escondido Education COMPACT </w:t>
      </w:r>
    </w:p>
    <w:p w14:paraId="20255346" w14:textId="7C6AACC8" w:rsidR="00492B04" w:rsidRDefault="00C30418" w:rsidP="00AD3771">
      <w:pPr>
        <w:spacing w:line="240" w:lineRule="auto"/>
        <w:ind w:left="-5"/>
      </w:pPr>
      <w:r>
        <w:t xml:space="preserve">Exodus Recovery  </w:t>
      </w:r>
    </w:p>
    <w:p w14:paraId="52F85B47" w14:textId="77777777" w:rsidR="00492B04" w:rsidRDefault="00C30418">
      <w:pPr>
        <w:ind w:left="-5"/>
      </w:pPr>
      <w:r>
        <w:t xml:space="preserve">Family Health Centers of San Diego </w:t>
      </w:r>
    </w:p>
    <w:p w14:paraId="0D5F28EB" w14:textId="153DD91A" w:rsidR="009602E7" w:rsidRDefault="009602E7" w:rsidP="00603333">
      <w:pPr>
        <w:ind w:left="0" w:firstLine="0"/>
      </w:pPr>
      <w:r>
        <w:t>First P</w:t>
      </w:r>
      <w:r w:rsidR="00E70A8A">
        <w:t>resbyterian Church of San Diego</w:t>
      </w:r>
    </w:p>
    <w:p w14:paraId="5430771C" w14:textId="7F10F859" w:rsidR="00492B04" w:rsidRDefault="00164A3E" w:rsidP="00603333">
      <w:pPr>
        <w:ind w:left="0" w:firstLine="0"/>
      </w:pPr>
      <w:r>
        <w:t xml:space="preserve">Health Right </w:t>
      </w:r>
      <w:commentRangeStart w:id="0"/>
      <w:r>
        <w:t>360</w:t>
      </w:r>
      <w:commentRangeEnd w:id="0"/>
      <w:r w:rsidR="006A5AFE">
        <w:rPr>
          <w:rStyle w:val="CommentReference"/>
        </w:rPr>
        <w:commentReference w:id="0"/>
      </w:r>
      <w:r w:rsidR="006A5AFE">
        <w:t>*</w:t>
      </w:r>
      <w:r w:rsidR="00C30418">
        <w:t xml:space="preserve"> </w:t>
      </w:r>
    </w:p>
    <w:p w14:paraId="62564C41" w14:textId="77777777" w:rsidR="00492B04" w:rsidRDefault="00C30418">
      <w:pPr>
        <w:ind w:left="-5"/>
      </w:pPr>
      <w:r>
        <w:t xml:space="preserve">Home Start, Inc. </w:t>
      </w:r>
    </w:p>
    <w:p w14:paraId="23B846B6" w14:textId="77777777" w:rsidR="00492B04" w:rsidRDefault="00C30418">
      <w:pPr>
        <w:spacing w:after="54" w:line="318" w:lineRule="auto"/>
        <w:ind w:left="-5" w:right="1494"/>
      </w:pPr>
      <w:r>
        <w:t xml:space="preserve">Housing Development Partners of San Diego Housing Innovation Partners Hyder Co. </w:t>
      </w:r>
    </w:p>
    <w:p w14:paraId="19316121" w14:textId="77777777" w:rsidR="00492B04" w:rsidRDefault="00C30418">
      <w:pPr>
        <w:ind w:left="-5"/>
      </w:pPr>
      <w:r>
        <w:t xml:space="preserve">Interfaith Community Services </w:t>
      </w:r>
    </w:p>
    <w:p w14:paraId="1667F1FA" w14:textId="77777777" w:rsidR="00492B04" w:rsidRDefault="00C30418">
      <w:pPr>
        <w:ind w:left="-5"/>
      </w:pPr>
      <w:r>
        <w:t xml:space="preserve">Interfaith Shelter Network </w:t>
      </w:r>
    </w:p>
    <w:p w14:paraId="144FD6AD" w14:textId="77777777" w:rsidR="00492B04" w:rsidRDefault="00C30418">
      <w:pPr>
        <w:ind w:left="-5"/>
      </w:pPr>
      <w:r>
        <w:t xml:space="preserve">Jewish Family Services </w:t>
      </w:r>
    </w:p>
    <w:p w14:paraId="55EB79E5" w14:textId="77777777" w:rsidR="00492B04" w:rsidRDefault="00C30418">
      <w:pPr>
        <w:ind w:left="-5"/>
      </w:pPr>
      <w:r>
        <w:t xml:space="preserve">McAlister Institute </w:t>
      </w:r>
    </w:p>
    <w:p w14:paraId="45B0383B" w14:textId="77777777" w:rsidR="00492B04" w:rsidRDefault="00C30418">
      <w:pPr>
        <w:ind w:left="-5"/>
      </w:pPr>
      <w:r>
        <w:t xml:space="preserve">Mental Health Systems, Inc. </w:t>
      </w:r>
    </w:p>
    <w:p w14:paraId="146A1ACF" w14:textId="77777777" w:rsidR="00492B04" w:rsidRDefault="00C30418">
      <w:pPr>
        <w:ind w:left="-5"/>
      </w:pPr>
      <w:r>
        <w:t xml:space="preserve">NAMI San Diego </w:t>
      </w:r>
    </w:p>
    <w:p w14:paraId="459335D7" w14:textId="642D9986" w:rsidR="00492B04" w:rsidRDefault="009602E7">
      <w:pPr>
        <w:ind w:left="-5"/>
      </w:pPr>
      <w:r>
        <w:t>North County Lifeline</w:t>
      </w:r>
      <w:r w:rsidR="00C30418">
        <w:t xml:space="preserve"> </w:t>
      </w:r>
    </w:p>
    <w:p w14:paraId="5F65E731" w14:textId="77777777" w:rsidR="00492B04" w:rsidRDefault="00C30418">
      <w:pPr>
        <w:ind w:left="-5"/>
      </w:pPr>
      <w:r>
        <w:t xml:space="preserve">Operation Hope </w:t>
      </w:r>
    </w:p>
    <w:p w14:paraId="63631AEA" w14:textId="77777777" w:rsidR="00492B04" w:rsidRDefault="00C30418">
      <w:pPr>
        <w:ind w:left="-5"/>
      </w:pPr>
      <w:r>
        <w:t xml:space="preserve">Pathfinders of San Diego, Inc. </w:t>
      </w:r>
    </w:p>
    <w:p w14:paraId="6C0C7439" w14:textId="77777777" w:rsidR="00492B04" w:rsidRDefault="00C30418">
      <w:pPr>
        <w:ind w:left="-5"/>
      </w:pPr>
      <w:r>
        <w:t xml:space="preserve">Pathways Catalyst </w:t>
      </w:r>
    </w:p>
    <w:p w14:paraId="34D39A28" w14:textId="77777777" w:rsidR="00492B04" w:rsidRDefault="00C30418">
      <w:pPr>
        <w:ind w:left="-5"/>
      </w:pPr>
      <w:r>
        <w:t xml:space="preserve">People Assisting the Homeless </w:t>
      </w:r>
    </w:p>
    <w:p w14:paraId="5022211F" w14:textId="77777777" w:rsidR="00DD2755" w:rsidRDefault="00C30418">
      <w:pPr>
        <w:ind w:left="-5"/>
      </w:pPr>
      <w:r>
        <w:t>Public Consulting Group</w:t>
      </w:r>
    </w:p>
    <w:p w14:paraId="7BC1485D" w14:textId="5BC6894A" w:rsidR="00492B04" w:rsidRDefault="00675B07">
      <w:pPr>
        <w:ind w:left="-5"/>
      </w:pPr>
      <w:r>
        <w:t>Public Defender’s Office</w:t>
      </w:r>
      <w:r w:rsidR="00B31BDE">
        <w:t>*</w:t>
      </w:r>
      <w:r w:rsidR="00C30418">
        <w:t xml:space="preserve"> </w:t>
      </w:r>
    </w:p>
    <w:p w14:paraId="4102081A" w14:textId="77777777" w:rsidR="00492B04" w:rsidRDefault="00C30418">
      <w:pPr>
        <w:ind w:left="-5"/>
      </w:pPr>
      <w:r>
        <w:t xml:space="preserve">ResCare </w:t>
      </w:r>
    </w:p>
    <w:p w14:paraId="05FDB214" w14:textId="77777777" w:rsidR="00492B04" w:rsidRDefault="00C30418">
      <w:pPr>
        <w:ind w:left="-5"/>
      </w:pPr>
      <w:r>
        <w:t xml:space="preserve">Royal Property Management </w:t>
      </w:r>
    </w:p>
    <w:p w14:paraId="70A55A91" w14:textId="77777777" w:rsidR="00492B04" w:rsidRDefault="00C30418">
      <w:pPr>
        <w:ind w:left="-5"/>
      </w:pPr>
      <w:r>
        <w:t xml:space="preserve">San Diego Housing Commission </w:t>
      </w:r>
    </w:p>
    <w:p w14:paraId="12905A73" w14:textId="77777777" w:rsidR="00492B04" w:rsidRDefault="00C30418">
      <w:pPr>
        <w:ind w:left="-5"/>
      </w:pPr>
      <w:r>
        <w:t xml:space="preserve">San Diego Youth Services </w:t>
      </w:r>
    </w:p>
    <w:p w14:paraId="55829813" w14:textId="0E10E6A0" w:rsidR="007C297D" w:rsidRDefault="007C297D">
      <w:pPr>
        <w:ind w:left="-5"/>
      </w:pPr>
      <w:r>
        <w:lastRenderedPageBreak/>
        <w:t>San Ysidro Health Center*</w:t>
      </w:r>
    </w:p>
    <w:p w14:paraId="32D4454D" w14:textId="77777777" w:rsidR="00492B04" w:rsidRDefault="00C30418">
      <w:pPr>
        <w:ind w:left="-5"/>
      </w:pPr>
      <w:bookmarkStart w:id="1" w:name="_GoBack"/>
      <w:bookmarkEnd w:id="1"/>
      <w:r>
        <w:t xml:space="preserve">Serving Seniors </w:t>
      </w:r>
    </w:p>
    <w:p w14:paraId="14737C02" w14:textId="77777777" w:rsidR="00492B04" w:rsidRDefault="00C30418">
      <w:pPr>
        <w:ind w:left="-5"/>
      </w:pPr>
      <w:r>
        <w:t xml:space="preserve">SK Management </w:t>
      </w:r>
    </w:p>
    <w:p w14:paraId="2D6914D2" w14:textId="77777777" w:rsidR="00492B04" w:rsidRDefault="00C30418">
      <w:pPr>
        <w:ind w:left="-5"/>
      </w:pPr>
      <w:r>
        <w:t xml:space="preserve">Solari Enterprises </w:t>
      </w:r>
    </w:p>
    <w:p w14:paraId="335089B1" w14:textId="77777777" w:rsidR="00492B04" w:rsidRDefault="00C30418">
      <w:pPr>
        <w:spacing w:after="193"/>
        <w:ind w:left="-5"/>
      </w:pPr>
      <w:r>
        <w:t xml:space="preserve">South Bay Community Services </w:t>
      </w:r>
    </w:p>
    <w:p w14:paraId="52D6FA6D" w14:textId="77777777" w:rsidR="00603333" w:rsidRDefault="00C30418" w:rsidP="00603333">
      <w:pPr>
        <w:spacing w:after="0" w:line="359" w:lineRule="auto"/>
        <w:ind w:left="-5" w:right="807"/>
      </w:pPr>
      <w:r>
        <w:t xml:space="preserve">St. Paul’s PACE </w:t>
      </w:r>
    </w:p>
    <w:p w14:paraId="64A16B98" w14:textId="434BBC30" w:rsidR="00603333" w:rsidRDefault="00603333" w:rsidP="00603333">
      <w:pPr>
        <w:spacing w:after="0" w:line="359" w:lineRule="auto"/>
        <w:ind w:left="-5" w:right="807"/>
      </w:pPr>
      <w:r>
        <w:t xml:space="preserve">St. Vincent de Paul </w:t>
      </w:r>
      <w:r w:rsidR="00837BBD">
        <w:t>Village</w:t>
      </w:r>
    </w:p>
    <w:p w14:paraId="6B89A552" w14:textId="77777777" w:rsidR="00915E2B" w:rsidRDefault="00C30418" w:rsidP="00915E2B">
      <w:pPr>
        <w:ind w:left="-5"/>
      </w:pPr>
      <w:r>
        <w:t xml:space="preserve">Telecare Corporation  </w:t>
      </w:r>
    </w:p>
    <w:p w14:paraId="3CC535A0" w14:textId="1A98239E" w:rsidR="00492B04" w:rsidRDefault="00C30418" w:rsidP="00915E2B">
      <w:pPr>
        <w:ind w:left="-5"/>
      </w:pPr>
      <w:r>
        <w:t xml:space="preserve">The Salvation Army </w:t>
      </w:r>
    </w:p>
    <w:p w14:paraId="74A71BB4" w14:textId="77777777" w:rsidR="00492B04" w:rsidRDefault="00C30418">
      <w:pPr>
        <w:ind w:left="-5"/>
      </w:pPr>
      <w:r>
        <w:t xml:space="preserve">The San Diego LGBT Community Center </w:t>
      </w:r>
    </w:p>
    <w:p w14:paraId="49DECDC3" w14:textId="77777777" w:rsidR="00492B04" w:rsidRDefault="00C30418">
      <w:pPr>
        <w:ind w:left="-5"/>
      </w:pPr>
      <w:r>
        <w:t xml:space="preserve">Think Dignity </w:t>
      </w:r>
    </w:p>
    <w:p w14:paraId="038897F9" w14:textId="77777777" w:rsidR="00492B04" w:rsidRDefault="00C30418">
      <w:pPr>
        <w:ind w:left="-5"/>
      </w:pPr>
      <w:r>
        <w:t xml:space="preserve">Travelers Aid Society of San Diego </w:t>
      </w:r>
    </w:p>
    <w:p w14:paraId="2A3ACEAD" w14:textId="77777777" w:rsidR="00492B04" w:rsidRDefault="00C30418">
      <w:pPr>
        <w:ind w:left="-5"/>
      </w:pPr>
      <w:r>
        <w:t xml:space="preserve">Townspeople </w:t>
      </w:r>
    </w:p>
    <w:p w14:paraId="0B1935F4" w14:textId="61378005" w:rsidR="00E70A8A" w:rsidRDefault="00E70A8A">
      <w:pPr>
        <w:ind w:left="-5"/>
      </w:pPr>
      <w:r>
        <w:t>UCSD Relinks*</w:t>
      </w:r>
    </w:p>
    <w:p w14:paraId="2D178490" w14:textId="77777777" w:rsidR="00492B04" w:rsidRDefault="00C30418">
      <w:pPr>
        <w:ind w:left="-5"/>
      </w:pPr>
      <w:r>
        <w:t xml:space="preserve">Union of Pan Asian Communities </w:t>
      </w:r>
    </w:p>
    <w:p w14:paraId="0AC43887" w14:textId="446116DD" w:rsidR="009602E7" w:rsidRDefault="00E70A8A">
      <w:pPr>
        <w:ind w:left="-5"/>
      </w:pPr>
      <w:r>
        <w:t>Urban Street Angels</w:t>
      </w:r>
    </w:p>
    <w:p w14:paraId="7A454740" w14:textId="77777777" w:rsidR="00492B04" w:rsidRDefault="00C30418">
      <w:pPr>
        <w:ind w:left="-5"/>
      </w:pPr>
      <w:r>
        <w:t xml:space="preserve">Veterans Administration San Diego </w:t>
      </w:r>
    </w:p>
    <w:p w14:paraId="4ECB5244" w14:textId="77777777" w:rsidR="00492B04" w:rsidRDefault="00C30418">
      <w:pPr>
        <w:ind w:left="-5"/>
      </w:pPr>
      <w:r>
        <w:t xml:space="preserve">Veterans Village of San Diego </w:t>
      </w:r>
    </w:p>
    <w:p w14:paraId="691FE9D2" w14:textId="77777777" w:rsidR="00492B04" w:rsidRDefault="00C30418">
      <w:pPr>
        <w:ind w:left="-5"/>
      </w:pPr>
      <w:r>
        <w:t xml:space="preserve">Vista Hill </w:t>
      </w:r>
    </w:p>
    <w:p w14:paraId="008F85F7" w14:textId="77777777" w:rsidR="00492B04" w:rsidRDefault="00C30418">
      <w:pPr>
        <w:ind w:left="-5"/>
      </w:pPr>
      <w:r>
        <w:t xml:space="preserve">Volunteers of America Southwest  </w:t>
      </w:r>
    </w:p>
    <w:p w14:paraId="1D12F3E7" w14:textId="77777777" w:rsidR="00492B04" w:rsidRDefault="00C30418">
      <w:pPr>
        <w:ind w:left="-5"/>
      </w:pPr>
      <w:r>
        <w:t xml:space="preserve">Wakeland Housing and Development Corp. </w:t>
      </w:r>
    </w:p>
    <w:p w14:paraId="7B23ADF9" w14:textId="77777777" w:rsidR="00492B04" w:rsidRDefault="00C30418">
      <w:pPr>
        <w:ind w:left="-5"/>
      </w:pPr>
      <w:r>
        <w:t xml:space="preserve">Women's Resource Center </w:t>
      </w:r>
    </w:p>
    <w:p w14:paraId="22D6129F" w14:textId="77777777" w:rsidR="00492B04" w:rsidRDefault="00C30418">
      <w:pPr>
        <w:spacing w:line="339" w:lineRule="auto"/>
        <w:ind w:left="-5" w:right="996"/>
      </w:pPr>
      <w:r>
        <w:t xml:space="preserve">YMCA of San Diego County YWCA of San Diego </w:t>
      </w:r>
      <w:commentRangeStart w:id="2"/>
      <w:r>
        <w:t>County</w:t>
      </w:r>
      <w:commentRangeEnd w:id="2"/>
      <w:r w:rsidR="00DC474C">
        <w:rPr>
          <w:rStyle w:val="CommentReference"/>
        </w:rPr>
        <w:commentReference w:id="2"/>
      </w:r>
      <w:r>
        <w:rPr>
          <w:rFonts w:ascii="Calibri" w:eastAsia="Calibri" w:hAnsi="Calibri" w:cs="Calibri"/>
          <w:vertAlign w:val="subscript"/>
        </w:rPr>
        <w:t xml:space="preserve"> </w:t>
      </w:r>
    </w:p>
    <w:p w14:paraId="099521E0" w14:textId="77777777" w:rsidR="00492B04" w:rsidRDefault="00492B04">
      <w:pPr>
        <w:sectPr w:rsidR="00492B04">
          <w:type w:val="continuous"/>
          <w:pgSz w:w="12240" w:h="15840"/>
          <w:pgMar w:top="1443" w:right="371" w:bottom="721" w:left="1440" w:header="720" w:footer="720" w:gutter="0"/>
          <w:cols w:num="2" w:space="196"/>
        </w:sectPr>
      </w:pPr>
    </w:p>
    <w:p w14:paraId="3941461F" w14:textId="45A96A46" w:rsidR="00492B04" w:rsidRDefault="00C80C94" w:rsidP="00915E2B">
      <w:pPr>
        <w:tabs>
          <w:tab w:val="right" w:pos="10085"/>
        </w:tabs>
        <w:spacing w:after="0" w:line="259" w:lineRule="auto"/>
        <w:ind w:left="0" w:firstLine="0"/>
      </w:pPr>
      <w:r>
        <w:rPr>
          <w:rStyle w:val="CommentReference"/>
        </w:rPr>
        <w:commentReference w:id="3"/>
      </w:r>
      <w:r>
        <w:rPr>
          <w:rStyle w:val="CommentReference"/>
        </w:rPr>
        <w:commentReference w:id="4"/>
      </w:r>
      <w:r>
        <w:rPr>
          <w:rStyle w:val="CommentReference"/>
        </w:rPr>
        <w:commentReference w:id="5"/>
      </w:r>
    </w:p>
    <w:sectPr w:rsidR="00492B04">
      <w:type w:val="continuous"/>
      <w:pgSz w:w="12240" w:h="15840"/>
      <w:pgMar w:top="1443" w:right="1435" w:bottom="72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lma Vasquez" w:date="2019-12-30T11:37:00Z" w:initials="AV">
    <w:p w14:paraId="49146458" w14:textId="5C4C1A2E" w:rsidR="006A5AFE" w:rsidRDefault="006A5AFE">
      <w:pPr>
        <w:pStyle w:val="CommentText"/>
      </w:pPr>
      <w:r>
        <w:rPr>
          <w:rStyle w:val="CommentReference"/>
        </w:rPr>
        <w:annotationRef/>
      </w:r>
      <w:r>
        <w:t>Removed North County Serenit House and added Health right 360</w:t>
      </w:r>
    </w:p>
  </w:comment>
  <w:comment w:id="2" w:author="Alma Vasquez" w:date="2020-01-07T11:28:00Z" w:initials="AV">
    <w:p w14:paraId="69D4AE78" w14:textId="4E87DDBC" w:rsidR="00DC474C" w:rsidRDefault="00DC474C">
      <w:pPr>
        <w:pStyle w:val="CommentText"/>
      </w:pPr>
      <w:r>
        <w:rPr>
          <w:rStyle w:val="CommentReference"/>
        </w:rPr>
        <w:annotationRef/>
      </w:r>
      <w:r>
        <w:t>Removed generate hop and Presbyterian urban ministries as of 01/07/2019</w:t>
      </w:r>
    </w:p>
  </w:comment>
  <w:comment w:id="3" w:author="Alma Vasquez" w:date="2019-12-27T15:02:00Z" w:initials="AV">
    <w:p w14:paraId="74EB0F98" w14:textId="71D9D225" w:rsidR="00C80C94" w:rsidRDefault="00C80C94">
      <w:pPr>
        <w:pStyle w:val="CommentText"/>
      </w:pPr>
      <w:r>
        <w:rPr>
          <w:rStyle w:val="CommentReference"/>
        </w:rPr>
        <w:annotationRef/>
      </w:r>
      <w:r>
        <w:t>Deleted North County Solutions for Change. Agency was archived. Removed Voices of Our City Choir. Agency was archived.</w:t>
      </w:r>
    </w:p>
  </w:comment>
  <w:comment w:id="4" w:author="Alma Vasquez" w:date="2019-12-27T15:04:00Z" w:initials="AV">
    <w:p w14:paraId="08B3292C" w14:textId="77777777" w:rsidR="00C80C94" w:rsidRDefault="00C80C94">
      <w:pPr>
        <w:pStyle w:val="CommentText"/>
      </w:pPr>
      <w:r>
        <w:rPr>
          <w:rStyle w:val="CommentReference"/>
        </w:rPr>
        <w:annotationRef/>
      </w:r>
      <w:r>
        <w:t>Added the following agencies thus far: County Child Welfare Services to reflect their services, City of Chula Vista, Public Defenders Office, San Ysidro Health Center, UCSD Relinks</w:t>
      </w:r>
    </w:p>
    <w:p w14:paraId="5C3F40DE" w14:textId="77777777" w:rsidR="00C80C94" w:rsidRDefault="00C80C94">
      <w:pPr>
        <w:pStyle w:val="CommentText"/>
      </w:pPr>
    </w:p>
    <w:p w14:paraId="4C5FC16A" w14:textId="5A6A6A49" w:rsidR="00C80C94" w:rsidRDefault="00C80C94">
      <w:pPr>
        <w:pStyle w:val="CommentText"/>
      </w:pPr>
    </w:p>
  </w:comment>
  <w:comment w:id="5" w:author="Alma Vasquez" w:date="2019-12-27T15:08:00Z" w:initials="AV">
    <w:p w14:paraId="01A87439" w14:textId="6D824EDD" w:rsidR="00C80C94" w:rsidRDefault="00C80C94">
      <w:pPr>
        <w:pStyle w:val="CommentText"/>
      </w:pPr>
      <w:r>
        <w:rPr>
          <w:rStyle w:val="CommentReference"/>
        </w:rPr>
        <w:annotationRef/>
      </w:r>
      <w:r>
        <w:t>Asked Jegnaw if we should change North County Serenity House to reflect the actual agency: HealthRight 360 who signed the APA.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146458" w15:done="0"/>
  <w15:commentEx w15:paraId="69D4AE78" w15:done="0"/>
  <w15:commentEx w15:paraId="74EB0F98" w15:done="0"/>
  <w15:commentEx w15:paraId="4C5FC16A" w15:paraIdParent="74EB0F98" w15:done="0"/>
  <w15:commentEx w15:paraId="01A87439" w15:paraIdParent="74EB0F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8258E" w14:textId="77777777" w:rsidR="00915E2B" w:rsidRDefault="00915E2B" w:rsidP="00915E2B">
      <w:pPr>
        <w:spacing w:after="0" w:line="240" w:lineRule="auto"/>
      </w:pPr>
      <w:r>
        <w:separator/>
      </w:r>
    </w:p>
  </w:endnote>
  <w:endnote w:type="continuationSeparator" w:id="0">
    <w:p w14:paraId="7C10934B" w14:textId="77777777" w:rsidR="00915E2B" w:rsidRDefault="00915E2B" w:rsidP="0091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0DF58" w14:textId="59721213" w:rsidR="00915E2B" w:rsidRDefault="00915E2B" w:rsidP="00AD3771">
    <w:pPr>
      <w:tabs>
        <w:tab w:val="right" w:pos="9423"/>
      </w:tabs>
      <w:spacing w:after="0" w:line="259" w:lineRule="auto"/>
      <w:ind w:left="-720" w:firstLine="0"/>
    </w:pPr>
    <w:r>
      <w:rPr>
        <w:sz w:val="22"/>
      </w:rPr>
      <w:t xml:space="preserve">*Participating Agency was added since last update             </w:t>
    </w:r>
    <w:r>
      <w:rPr>
        <w:sz w:val="22"/>
      </w:rPr>
      <w:tab/>
      <w:t xml:space="preserve"> </w:t>
    </w:r>
    <w:r w:rsidR="00AD3771">
      <w:rPr>
        <w:sz w:val="22"/>
      </w:rPr>
      <w:t>Page 2</w:t>
    </w:r>
    <w:r w:rsidR="00DC474C">
      <w:rPr>
        <w:sz w:val="22"/>
      </w:rPr>
      <w:t xml:space="preserve"> of 2 - updated 01/07</w:t>
    </w:r>
    <w:r>
      <w:rPr>
        <w:sz w:val="22"/>
      </w:rPr>
      <w:t xml:space="preserve">/ 2019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8A2F6" w14:textId="54B6EF0C" w:rsidR="00915E2B" w:rsidRDefault="00AD3771" w:rsidP="00AD3771">
    <w:pPr>
      <w:pStyle w:val="Footer"/>
      <w:ind w:left="0" w:firstLine="0"/>
    </w:pPr>
    <w:r>
      <w:rPr>
        <w:sz w:val="22"/>
      </w:rPr>
      <w:t>*</w:t>
    </w:r>
    <w:r w:rsidR="00915E2B">
      <w:rPr>
        <w:sz w:val="22"/>
      </w:rPr>
      <w:t xml:space="preserve">Participating Agency was added since last update             </w:t>
    </w:r>
    <w:r w:rsidR="00915E2B">
      <w:rPr>
        <w:sz w:val="22"/>
      </w:rPr>
      <w:tab/>
      <w:t xml:space="preserve"> Page 1</w:t>
    </w:r>
    <w:r>
      <w:rPr>
        <w:sz w:val="22"/>
      </w:rPr>
      <w:t xml:space="preserve"> </w:t>
    </w:r>
    <w:r w:rsidR="00DC474C">
      <w:rPr>
        <w:sz w:val="22"/>
      </w:rPr>
      <w:t>of 2 - updated 01/07</w:t>
    </w:r>
    <w:r>
      <w:rPr>
        <w:sz w:val="22"/>
      </w:rPr>
      <w:t>/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E61ED" w14:textId="77777777" w:rsidR="00915E2B" w:rsidRDefault="00915E2B" w:rsidP="00915E2B">
      <w:pPr>
        <w:spacing w:after="0" w:line="240" w:lineRule="auto"/>
      </w:pPr>
      <w:r>
        <w:separator/>
      </w:r>
    </w:p>
  </w:footnote>
  <w:footnote w:type="continuationSeparator" w:id="0">
    <w:p w14:paraId="177D7629" w14:textId="77777777" w:rsidR="00915E2B" w:rsidRDefault="00915E2B" w:rsidP="0091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5A6A4" w14:textId="77777777" w:rsidR="00AD3771" w:rsidRDefault="00AD3771" w:rsidP="00AD3771">
    <w:pPr>
      <w:spacing w:after="0" w:line="303" w:lineRule="auto"/>
      <w:ind w:left="583" w:hanging="583"/>
      <w:jc w:val="center"/>
      <w:rPr>
        <w:sz w:val="24"/>
      </w:rPr>
    </w:pPr>
    <w:r>
      <w:rPr>
        <w:sz w:val="24"/>
      </w:rPr>
      <w:t>San Diego County CoC Homeless Management Information System (HMIS)</w:t>
    </w:r>
  </w:p>
  <w:p w14:paraId="5A56AD54" w14:textId="77777777" w:rsidR="00AD3771" w:rsidRDefault="00AD3771" w:rsidP="00AD3771">
    <w:pPr>
      <w:spacing w:after="0" w:line="303" w:lineRule="auto"/>
      <w:ind w:left="583" w:hanging="583"/>
      <w:jc w:val="center"/>
    </w:pPr>
    <w:r>
      <w:rPr>
        <w:b/>
        <w:sz w:val="24"/>
      </w:rPr>
      <w:t>Multiparty Authorization to Use and/or Disclose Information</w:t>
    </w:r>
  </w:p>
  <w:p w14:paraId="723869ED" w14:textId="77777777" w:rsidR="00AD3771" w:rsidRDefault="00AD37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E92B0" w14:textId="77777777" w:rsidR="00AD3771" w:rsidRDefault="00AD3771" w:rsidP="00AD3771">
    <w:pPr>
      <w:spacing w:after="0" w:line="303" w:lineRule="auto"/>
      <w:ind w:left="583" w:hanging="583"/>
      <w:jc w:val="center"/>
      <w:rPr>
        <w:sz w:val="24"/>
      </w:rPr>
    </w:pPr>
    <w:r>
      <w:rPr>
        <w:sz w:val="24"/>
      </w:rPr>
      <w:t>San Diego County CoC Homeless Management Information System (HMIS)</w:t>
    </w:r>
  </w:p>
  <w:p w14:paraId="2956F2FA" w14:textId="184B5F02" w:rsidR="00AD3771" w:rsidRDefault="00AD3771" w:rsidP="00AD3771">
    <w:pPr>
      <w:spacing w:after="0" w:line="303" w:lineRule="auto"/>
      <w:ind w:left="583" w:hanging="583"/>
      <w:jc w:val="center"/>
    </w:pPr>
    <w:r>
      <w:rPr>
        <w:b/>
        <w:sz w:val="24"/>
      </w:rPr>
      <w:t>Multiparty Authorization to Use and/or Disclose Information</w:t>
    </w:r>
  </w:p>
  <w:p w14:paraId="490F6F51" w14:textId="77777777" w:rsidR="00AD3771" w:rsidRDefault="00AD3771" w:rsidP="00AD3771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ma Vasquez">
    <w15:presenceInfo w15:providerId="AD" w15:userId="S-1-5-21-3756114442-4290303593-2227022165-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04"/>
    <w:rsid w:val="000A361A"/>
    <w:rsid w:val="00164A3E"/>
    <w:rsid w:val="00492B04"/>
    <w:rsid w:val="00603333"/>
    <w:rsid w:val="00675B07"/>
    <w:rsid w:val="006A5AFE"/>
    <w:rsid w:val="007C297D"/>
    <w:rsid w:val="00800F77"/>
    <w:rsid w:val="00837BBD"/>
    <w:rsid w:val="008B6586"/>
    <w:rsid w:val="00915E2B"/>
    <w:rsid w:val="009602E7"/>
    <w:rsid w:val="00AA78D0"/>
    <w:rsid w:val="00AD3771"/>
    <w:rsid w:val="00B31BDE"/>
    <w:rsid w:val="00C30418"/>
    <w:rsid w:val="00C80C94"/>
    <w:rsid w:val="00CA300E"/>
    <w:rsid w:val="00D200B1"/>
    <w:rsid w:val="00D95FDF"/>
    <w:rsid w:val="00DC474C"/>
    <w:rsid w:val="00DD2755"/>
    <w:rsid w:val="00E43FB5"/>
    <w:rsid w:val="00E7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64F177"/>
  <w15:docId w15:val="{977FABDD-014C-431C-9E23-1547B21F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4" w:line="249" w:lineRule="auto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A3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00E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00E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0E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5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E2B"/>
    <w:rPr>
      <w:rFonts w:ascii="Arial" w:eastAsia="Arial" w:hAnsi="Arial" w:cs="Arial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915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E2B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440FF-7435-4AAD-A8C2-6C46BA5E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Vasquez</dc:creator>
  <cp:keywords>check</cp:keywords>
  <cp:lastModifiedBy>Alma Vasquez</cp:lastModifiedBy>
  <cp:revision>15</cp:revision>
  <dcterms:created xsi:type="dcterms:W3CDTF">2019-08-01T22:15:00Z</dcterms:created>
  <dcterms:modified xsi:type="dcterms:W3CDTF">2020-01-15T17:54:00Z</dcterms:modified>
</cp:coreProperties>
</file>